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5F9C" w14:textId="77777777" w:rsidR="00BE3C50" w:rsidRPr="00484EEE" w:rsidRDefault="001361BF" w:rsidP="00C12229">
      <w:pPr>
        <w:tabs>
          <w:tab w:val="left" w:pos="3990"/>
          <w:tab w:val="center" w:pos="7002"/>
        </w:tabs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61BF">
        <w:rPr>
          <w:rFonts w:cstheme="minorHAnsi"/>
          <w:b/>
          <w:noProof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 wp14:anchorId="5C06006C" wp14:editId="6D4B0D44">
            <wp:simplePos x="0" y="0"/>
            <wp:positionH relativeFrom="column">
              <wp:posOffset>8305799</wp:posOffset>
            </wp:positionH>
            <wp:positionV relativeFrom="paragraph">
              <wp:posOffset>-426720</wp:posOffset>
            </wp:positionV>
            <wp:extent cx="1911985" cy="1649358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b="-3390"/>
                    <a:stretch/>
                  </pic:blipFill>
                  <pic:spPr bwMode="auto">
                    <a:xfrm rot="10800000">
                      <a:off x="0" y="0"/>
                      <a:ext cx="1918353" cy="165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70AD47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7348E854" wp14:editId="4F05DDD1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A5A5A5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2F1B8C25" wp14:editId="4EDC2C86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483A3BCA" w14:textId="77777777" w:rsidTr="004C4B59">
        <w:trPr>
          <w:trHeight w:val="796"/>
        </w:trPr>
        <w:tc>
          <w:tcPr>
            <w:tcW w:w="2221" w:type="dxa"/>
            <w:shd w:val="clear" w:color="auto" w:fill="C5E0B3" w:themeFill="accent6" w:themeFillTint="66"/>
            <w:vAlign w:val="center"/>
          </w:tcPr>
          <w:p w14:paraId="2D319966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C5E0B3" w:themeFill="accent6" w:themeFillTint="66"/>
            <w:vAlign w:val="center"/>
          </w:tcPr>
          <w:p w14:paraId="62D69A98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C5E0B3" w:themeFill="accent6" w:themeFillTint="66"/>
            <w:vAlign w:val="center"/>
          </w:tcPr>
          <w:p w14:paraId="5DF5B06E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C5E0B3" w:themeFill="accent6" w:themeFillTint="66"/>
            <w:vAlign w:val="center"/>
          </w:tcPr>
          <w:p w14:paraId="357E456D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14:paraId="59E26660" w14:textId="77777777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14A260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PONEDELJEK</w:t>
            </w:r>
          </w:p>
          <w:p w14:paraId="1BA62F98" w14:textId="77777777" w:rsidR="00BE3C50" w:rsidRPr="00484EEE" w:rsidRDefault="00034183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4A7F33"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14:paraId="517C914A" w14:textId="77777777" w:rsidR="00BE3C50" w:rsidRPr="001C09F7" w:rsidRDefault="0003418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8"/>
              </w:rPr>
              <w:t xml:space="preserve">Skutin namaz s kislo smetano, kruh s semeni, </w:t>
            </w:r>
            <w:r>
              <w:rPr>
                <w:rFonts w:cstheme="minorHAnsi"/>
                <w:sz w:val="24"/>
                <w:szCs w:val="28"/>
              </w:rPr>
              <w:t>EKO</w:t>
            </w:r>
            <w:r w:rsidRPr="00034183">
              <w:rPr>
                <w:rFonts w:cstheme="minorHAnsi"/>
                <w:sz w:val="24"/>
                <w:szCs w:val="28"/>
              </w:rPr>
              <w:t>* planinski čaj z limono</w:t>
            </w:r>
          </w:p>
        </w:tc>
        <w:tc>
          <w:tcPr>
            <w:tcW w:w="4530" w:type="dxa"/>
            <w:shd w:val="clear" w:color="auto" w:fill="auto"/>
          </w:tcPr>
          <w:p w14:paraId="32DEB121" w14:textId="77777777" w:rsidR="00BE3C50" w:rsidRPr="00484EEE" w:rsidRDefault="00034183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Zelenjavna juha, piščančji frikase, dušen riž, zelena solat</w:t>
            </w:r>
            <w:r w:rsidR="00871D43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58" w:type="dxa"/>
            <w:shd w:val="clear" w:color="auto" w:fill="auto"/>
          </w:tcPr>
          <w:p w14:paraId="243E1263" w14:textId="77777777" w:rsidR="00DC6284" w:rsidRDefault="00B07539" w:rsidP="00DC6284">
            <w:pPr>
              <w:spacing w:after="0" w:line="240" w:lineRule="auto"/>
              <w:rPr>
                <w:rFonts w:cstheme="minorHAnsi"/>
                <w:sz w:val="16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Malica: </w:t>
            </w:r>
            <w:r w:rsidR="00034183" w:rsidRPr="00034183">
              <w:rPr>
                <w:rFonts w:cstheme="minorHAnsi"/>
                <w:sz w:val="16"/>
              </w:rPr>
              <w:t>(A - mlečni izdelek, gluten, sezam)</w:t>
            </w:r>
          </w:p>
          <w:p w14:paraId="7C5419CE" w14:textId="77777777" w:rsidR="00FD59DD" w:rsidRDefault="00FD59DD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14:paraId="416EFCBB" w14:textId="77777777"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034183" w:rsidRPr="00034183">
              <w:rPr>
                <w:rFonts w:cstheme="minorHAnsi"/>
                <w:sz w:val="16"/>
                <w:szCs w:val="24"/>
              </w:rPr>
              <w:t>(A - gluten, mleko, žveplov dioksid)</w:t>
            </w:r>
          </w:p>
        </w:tc>
      </w:tr>
      <w:tr w:rsidR="00BE3C50" w:rsidRPr="00484EEE" w14:paraId="1814FA82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E65E9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TOREK</w:t>
            </w:r>
          </w:p>
          <w:p w14:paraId="55189135" w14:textId="77777777" w:rsidR="00BE3C50" w:rsidRPr="00484EEE" w:rsidRDefault="00034183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4A7F33"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2A8777DF" w14:textId="77777777" w:rsidR="00BE3C50" w:rsidRPr="00484EEE" w:rsidRDefault="00034183" w:rsidP="004A7F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Rezina sira, sveža pa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034183">
              <w:rPr>
                <w:rFonts w:cstheme="minorHAnsi"/>
                <w:sz w:val="24"/>
                <w:szCs w:val="24"/>
              </w:rPr>
              <w:t>rika, ovsen kruh, sadni čaj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4183">
              <w:rPr>
                <w:rFonts w:cstheme="minorHAnsi"/>
                <w:sz w:val="24"/>
                <w:szCs w:val="24"/>
              </w:rPr>
              <w:t>- divja češnja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2A0E62C8" w14:textId="77777777" w:rsidR="00BE3C50" w:rsidRPr="00484EEE" w:rsidRDefault="00034183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Korenčkova juha, mesna musaka (mleto puranje</w:t>
            </w:r>
            <w:r w:rsidR="00DC216B">
              <w:rPr>
                <w:rFonts w:cstheme="minorHAnsi"/>
                <w:sz w:val="24"/>
                <w:szCs w:val="24"/>
              </w:rPr>
              <w:t xml:space="preserve"> meso</w:t>
            </w:r>
            <w:r w:rsidRPr="00034183">
              <w:rPr>
                <w:rFonts w:cstheme="minorHAnsi"/>
                <w:sz w:val="24"/>
                <w:szCs w:val="24"/>
              </w:rPr>
              <w:t>), zelj</w:t>
            </w:r>
            <w:r w:rsidR="00871D43">
              <w:rPr>
                <w:rFonts w:cstheme="minorHAnsi"/>
                <w:sz w:val="24"/>
                <w:szCs w:val="24"/>
              </w:rPr>
              <w:t>na</w:t>
            </w:r>
            <w:r w:rsidRPr="00034183">
              <w:rPr>
                <w:rFonts w:cstheme="minorHAnsi"/>
                <w:sz w:val="24"/>
                <w:szCs w:val="24"/>
              </w:rPr>
              <w:t xml:space="preserve"> </w:t>
            </w:r>
            <w:r w:rsidR="00871D43" w:rsidRPr="00034183">
              <w:rPr>
                <w:rFonts w:cstheme="minorHAnsi"/>
                <w:sz w:val="24"/>
                <w:szCs w:val="24"/>
              </w:rPr>
              <w:t xml:space="preserve">solata </w:t>
            </w:r>
            <w:r w:rsidRPr="00034183">
              <w:rPr>
                <w:rFonts w:cstheme="minorHAnsi"/>
                <w:sz w:val="24"/>
                <w:szCs w:val="24"/>
              </w:rPr>
              <w:t>s koruzo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04F0520D" w14:textId="77777777" w:rsidR="00F9267D" w:rsidRDefault="00B07539" w:rsidP="00484EEE">
            <w:pPr>
              <w:spacing w:after="0" w:line="240" w:lineRule="auto"/>
              <w:rPr>
                <w:rFonts w:cstheme="minorHAnsi"/>
                <w:sz w:val="16"/>
                <w:szCs w:val="28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034183" w:rsidRPr="00034183">
              <w:rPr>
                <w:rFonts w:cstheme="minorHAnsi"/>
                <w:sz w:val="16"/>
                <w:szCs w:val="28"/>
              </w:rPr>
              <w:t xml:space="preserve">(A - mlečni izdelek, gluten) </w:t>
            </w:r>
          </w:p>
          <w:p w14:paraId="12886377" w14:textId="77777777" w:rsidR="00034183" w:rsidRDefault="00034183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155C7C30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034183" w:rsidRPr="00034183">
              <w:rPr>
                <w:rFonts w:cstheme="minorHAnsi"/>
                <w:sz w:val="16"/>
                <w:szCs w:val="20"/>
              </w:rPr>
              <w:t>(A - gluten, mleko, mlečni izdelek, jajce, žveplov dioksid)</w:t>
            </w:r>
          </w:p>
        </w:tc>
      </w:tr>
      <w:tr w:rsidR="00BE3C50" w:rsidRPr="00484EEE" w14:paraId="4CAEE09E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DB021F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SREDA</w:t>
            </w:r>
          </w:p>
          <w:p w14:paraId="27ED689B" w14:textId="77777777" w:rsidR="00BE3C50" w:rsidRPr="00C12229" w:rsidRDefault="00034183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4A7F33"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9D2DA33" w14:textId="77777777" w:rsidR="00BE3C50" w:rsidRPr="00484EEE" w:rsidRDefault="0003418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8"/>
              </w:rPr>
              <w:t>Domač čokoladni namaz,</w:t>
            </w:r>
            <w:r w:rsidR="00871D43">
              <w:rPr>
                <w:rFonts w:cstheme="minorHAnsi"/>
                <w:sz w:val="24"/>
                <w:szCs w:val="28"/>
              </w:rPr>
              <w:t xml:space="preserve"> </w:t>
            </w:r>
            <w:r w:rsidRPr="00034183">
              <w:rPr>
                <w:rFonts w:cstheme="minorHAnsi"/>
                <w:sz w:val="24"/>
                <w:szCs w:val="28"/>
              </w:rPr>
              <w:t xml:space="preserve">polbel kruh, suhe slive, </w:t>
            </w:r>
            <w:r>
              <w:rPr>
                <w:rFonts w:cstheme="minorHAnsi"/>
                <w:sz w:val="24"/>
                <w:szCs w:val="28"/>
              </w:rPr>
              <w:t>EKO</w:t>
            </w:r>
            <w:r w:rsidRPr="00034183">
              <w:rPr>
                <w:rFonts w:cstheme="minorHAnsi"/>
                <w:sz w:val="24"/>
                <w:szCs w:val="28"/>
              </w:rPr>
              <w:t xml:space="preserve"> * planinski čaj z limono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909B2D8" w14:textId="77777777" w:rsidR="00BE3C50" w:rsidRPr="00484EEE" w:rsidRDefault="00034183" w:rsidP="00827C1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Blitvina juha, paprikaš s svinjskim mesom, široki rezanci, rdeča pesa v solati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1EB38D" w14:textId="77777777" w:rsidR="00872CAC" w:rsidRDefault="00872CAC" w:rsidP="00484EEE">
            <w:pPr>
              <w:spacing w:after="0" w:line="240" w:lineRule="auto"/>
              <w:rPr>
                <w:rFonts w:cstheme="minorHAnsi"/>
                <w:sz w:val="16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034183" w:rsidRPr="00034183">
              <w:rPr>
                <w:rFonts w:cstheme="minorHAnsi"/>
                <w:sz w:val="16"/>
              </w:rPr>
              <w:t>(A - mleko, soja, lešniki, gluten, žveplov dioksid)</w:t>
            </w:r>
          </w:p>
          <w:p w14:paraId="38DB1312" w14:textId="77777777" w:rsidR="004A7F33" w:rsidRPr="005918CA" w:rsidRDefault="004A7F33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47777421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034183" w:rsidRPr="00034183">
              <w:rPr>
                <w:rFonts w:cstheme="minorHAnsi"/>
                <w:sz w:val="16"/>
                <w:szCs w:val="16"/>
              </w:rPr>
              <w:t>(A - gluten, mleko, zelena, žveplov dioksid)</w:t>
            </w:r>
          </w:p>
        </w:tc>
      </w:tr>
      <w:tr w:rsidR="008F1527" w:rsidRPr="00484EEE" w14:paraId="7F2DF1BA" w14:textId="77777777" w:rsidTr="00054C8D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EBE3F0" w14:textId="77777777" w:rsidR="008F1527" w:rsidRDefault="004A7F33" w:rsidP="008F152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6FA4FCA6" wp14:editId="277D62B1">
                  <wp:simplePos x="0" y="0"/>
                  <wp:positionH relativeFrom="column">
                    <wp:posOffset>2535555</wp:posOffset>
                  </wp:positionH>
                  <wp:positionV relativeFrom="paragraph">
                    <wp:posOffset>33020</wp:posOffset>
                  </wp:positionV>
                  <wp:extent cx="701040" cy="533400"/>
                  <wp:effectExtent l="0" t="0" r="381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7F33">
              <w:rPr>
                <w:rFonts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103FF9D8" wp14:editId="01608945">
                  <wp:simplePos x="0" y="0"/>
                  <wp:positionH relativeFrom="column">
                    <wp:posOffset>6402070</wp:posOffset>
                  </wp:positionH>
                  <wp:positionV relativeFrom="paragraph">
                    <wp:posOffset>-54610</wp:posOffset>
                  </wp:positionV>
                  <wp:extent cx="617220" cy="571500"/>
                  <wp:effectExtent l="0" t="0" r="0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946685" w14:textId="77777777" w:rsidR="008F1527" w:rsidRPr="005918CA" w:rsidRDefault="004A7F33" w:rsidP="00CF3D0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8F1527" w:rsidRPr="005918CA">
              <w:rPr>
                <w:rFonts w:cstheme="minorHAnsi"/>
                <w:b/>
                <w:sz w:val="24"/>
                <w:szCs w:val="24"/>
              </w:rPr>
              <w:t>Dodaten obrok iz EU Šolske sheme:</w:t>
            </w:r>
            <w:r w:rsidR="008F1527" w:rsidRPr="005918CA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JAGODE  </w:t>
            </w:r>
          </w:p>
        </w:tc>
      </w:tr>
      <w:tr w:rsidR="008F1527" w:rsidRPr="00484EEE" w14:paraId="5E2C09A4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9F5E9D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ČETRTEK</w:t>
            </w:r>
          </w:p>
          <w:p w14:paraId="1CFD7232" w14:textId="77777777" w:rsidR="008F1527" w:rsidRPr="00C12229" w:rsidRDefault="00034183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4A7F33">
              <w:rPr>
                <w:rFonts w:cstheme="minorHAnsi"/>
                <w:sz w:val="24"/>
                <w:szCs w:val="24"/>
              </w:rPr>
              <w:t>5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4212B4BE" w14:textId="77777777" w:rsidR="008F1527" w:rsidRPr="00484EEE" w:rsidRDefault="00034183" w:rsidP="008F15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8"/>
              </w:rPr>
              <w:t>Grajska salama</w:t>
            </w:r>
            <w:r>
              <w:rPr>
                <w:rFonts w:cstheme="minorHAnsi"/>
                <w:sz w:val="24"/>
                <w:szCs w:val="28"/>
              </w:rPr>
              <w:t>,</w:t>
            </w:r>
            <w:r w:rsidRPr="00034183">
              <w:rPr>
                <w:rFonts w:cstheme="minorHAnsi"/>
                <w:sz w:val="24"/>
                <w:szCs w:val="28"/>
              </w:rPr>
              <w:t xml:space="preserve"> kisle kumarice, polbel kruh, sadni čaj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 w:rsidRPr="00034183">
              <w:rPr>
                <w:rFonts w:cstheme="minorHAnsi"/>
                <w:sz w:val="24"/>
                <w:szCs w:val="28"/>
              </w:rPr>
              <w:t>- gozdni sadeži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62ACA8ED" w14:textId="77777777" w:rsidR="008F1527" w:rsidRPr="00484EEE" w:rsidRDefault="00034183" w:rsidP="004A7F3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Porova juha, tortelini v smetanovi omaki, zelena solata z jajcem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14D96604" w14:textId="77777777" w:rsidR="00F9267D" w:rsidRPr="00F9267D" w:rsidRDefault="008F1527" w:rsidP="00F9267D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034183" w:rsidRPr="00034183">
              <w:rPr>
                <w:rFonts w:cstheme="minorHAnsi"/>
                <w:sz w:val="16"/>
                <w:szCs w:val="28"/>
              </w:rPr>
              <w:t>(A - gorčično seme, gluten</w:t>
            </w:r>
            <w:r w:rsidR="00034183">
              <w:rPr>
                <w:rFonts w:cstheme="minorHAnsi"/>
                <w:sz w:val="16"/>
                <w:szCs w:val="28"/>
              </w:rPr>
              <w:t>)</w:t>
            </w:r>
          </w:p>
          <w:p w14:paraId="732B59BA" w14:textId="77777777" w:rsidR="00F9267D" w:rsidRPr="005918CA" w:rsidRDefault="00F9267D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611E3033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034183" w:rsidRPr="00034183">
              <w:rPr>
                <w:rFonts w:cstheme="minorHAnsi"/>
                <w:sz w:val="16"/>
                <w:szCs w:val="20"/>
              </w:rPr>
              <w:t>(A - gluten, mleko, jajca, mlečni izdelek, žveplov dioksid)</w:t>
            </w:r>
          </w:p>
        </w:tc>
      </w:tr>
      <w:tr w:rsidR="008F1527" w:rsidRPr="00484EEE" w14:paraId="1D8FBBF4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7AAEBF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PETEK</w:t>
            </w:r>
          </w:p>
          <w:p w14:paraId="2F8EAAE2" w14:textId="77777777" w:rsidR="008F1527" w:rsidRPr="00484EEE" w:rsidRDefault="00034183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4A7F33">
              <w:rPr>
                <w:rFonts w:cstheme="minorHAnsi"/>
                <w:sz w:val="24"/>
                <w:szCs w:val="24"/>
              </w:rPr>
              <w:t>5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0F3E5D3F" w14:textId="77777777" w:rsidR="008F1527" w:rsidRPr="00484EEE" w:rsidRDefault="00034183" w:rsidP="004A7F3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Mlečni riž na domačem mleku z vanilijo in cimetom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668BF5C1" w14:textId="77777777" w:rsidR="00DC216B" w:rsidRDefault="00034183" w:rsidP="0047332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 xml:space="preserve">Ričet brez mesa, mešan kruh, </w:t>
            </w:r>
          </w:p>
          <w:p w14:paraId="225FCBFA" w14:textId="77777777" w:rsidR="008F1527" w:rsidRPr="00484EEE" w:rsidRDefault="00034183" w:rsidP="0047332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34183">
              <w:rPr>
                <w:rFonts w:cstheme="minorHAnsi"/>
                <w:sz w:val="24"/>
                <w:szCs w:val="24"/>
              </w:rPr>
              <w:t>pudin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034183">
              <w:rPr>
                <w:rFonts w:cstheme="minorHAnsi"/>
                <w:sz w:val="24"/>
                <w:szCs w:val="24"/>
              </w:rPr>
              <w:t xml:space="preserve"> s smetano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5020E7A6" w14:textId="77777777" w:rsidR="008F1527" w:rsidRPr="005918C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034183" w:rsidRPr="00034183">
              <w:rPr>
                <w:rFonts w:cstheme="minorHAnsi"/>
                <w:sz w:val="16"/>
                <w:szCs w:val="16"/>
              </w:rPr>
              <w:t>(A - mleko)</w:t>
            </w:r>
          </w:p>
          <w:p w14:paraId="19639D21" w14:textId="77777777" w:rsidR="008F1527" w:rsidRPr="00B35BE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034183" w:rsidRPr="00034183">
              <w:rPr>
                <w:rFonts w:cstheme="minorHAnsi"/>
                <w:sz w:val="16"/>
                <w:szCs w:val="16"/>
              </w:rPr>
              <w:t>(A - gluten, zelena, mleko, mlečni izdelek, soja)</w:t>
            </w:r>
          </w:p>
        </w:tc>
      </w:tr>
    </w:tbl>
    <w:p w14:paraId="2E2A45A0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EDF93" wp14:editId="7153FD7E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ECF3E" w14:textId="77777777" w:rsidR="00BE3C50" w:rsidRPr="00C12229" w:rsidRDefault="00BE3C50" w:rsidP="00BE3C50">
                            <w:pPr>
                              <w:rPr>
                                <w:color w:val="C45911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C45911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538135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EDF93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" fillcolor="white [3201]" stroked="f" strokeweight=".5pt">
                <v:textbox>
                  <w:txbxContent>
                    <w:p w14:paraId="40DECF3E" w14:textId="77777777" w:rsidR="00BE3C50" w:rsidRPr="00C12229" w:rsidRDefault="00BE3C50" w:rsidP="00BE3C50">
                      <w:pPr>
                        <w:rPr>
                          <w:color w:val="C45911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C45911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538135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26BDD7A1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0B027" wp14:editId="6CE298DD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012D5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52EF3ECF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3F496557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7DC181C9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0B027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85012D5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14:paraId="52EF3ECF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14:paraId="3F496557" w14:textId="77777777"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14:paraId="7DC181C9" w14:textId="77777777"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C66C" w14:textId="77777777" w:rsidR="00734D7E" w:rsidRDefault="00734D7E" w:rsidP="00C12229">
      <w:pPr>
        <w:spacing w:after="0" w:line="240" w:lineRule="auto"/>
      </w:pPr>
      <w:r>
        <w:separator/>
      </w:r>
    </w:p>
  </w:endnote>
  <w:endnote w:type="continuationSeparator" w:id="0">
    <w:p w14:paraId="47047D6D" w14:textId="77777777" w:rsidR="00734D7E" w:rsidRDefault="00734D7E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8C2BC" w14:textId="77777777" w:rsidR="00000000" w:rsidRDefault="00000000">
    <w:pPr>
      <w:pStyle w:val="Noga"/>
      <w:rPr>
        <w:b/>
        <w:bCs/>
        <w:sz w:val="18"/>
        <w:szCs w:val="18"/>
      </w:rPr>
    </w:pPr>
  </w:p>
  <w:p w14:paraId="05135C2D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0EBD" w14:textId="77777777" w:rsidR="00734D7E" w:rsidRDefault="00734D7E" w:rsidP="00C12229">
      <w:pPr>
        <w:spacing w:after="0" w:line="240" w:lineRule="auto"/>
      </w:pPr>
      <w:r>
        <w:separator/>
      </w:r>
    </w:p>
  </w:footnote>
  <w:footnote w:type="continuationSeparator" w:id="0">
    <w:p w14:paraId="3A46B9DB" w14:textId="77777777" w:rsidR="00734D7E" w:rsidRDefault="00734D7E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13F75"/>
    <w:rsid w:val="00034183"/>
    <w:rsid w:val="00046236"/>
    <w:rsid w:val="00074673"/>
    <w:rsid w:val="00082206"/>
    <w:rsid w:val="000E3098"/>
    <w:rsid w:val="000E504A"/>
    <w:rsid w:val="00123220"/>
    <w:rsid w:val="0013044E"/>
    <w:rsid w:val="001361BF"/>
    <w:rsid w:val="00145AD0"/>
    <w:rsid w:val="001C09F7"/>
    <w:rsid w:val="001E21B9"/>
    <w:rsid w:val="00227BEE"/>
    <w:rsid w:val="00263D5C"/>
    <w:rsid w:val="00276C8A"/>
    <w:rsid w:val="0028310A"/>
    <w:rsid w:val="002D534D"/>
    <w:rsid w:val="002E1A49"/>
    <w:rsid w:val="002E4B1B"/>
    <w:rsid w:val="002F7047"/>
    <w:rsid w:val="00305ABB"/>
    <w:rsid w:val="00311B22"/>
    <w:rsid w:val="0031799F"/>
    <w:rsid w:val="00322D7A"/>
    <w:rsid w:val="00376CA7"/>
    <w:rsid w:val="0039198B"/>
    <w:rsid w:val="003F2D74"/>
    <w:rsid w:val="00420748"/>
    <w:rsid w:val="004469AB"/>
    <w:rsid w:val="00473321"/>
    <w:rsid w:val="00484EEE"/>
    <w:rsid w:val="004A3FC4"/>
    <w:rsid w:val="004A7F33"/>
    <w:rsid w:val="004C0555"/>
    <w:rsid w:val="004C4B59"/>
    <w:rsid w:val="00500029"/>
    <w:rsid w:val="005329C3"/>
    <w:rsid w:val="00557080"/>
    <w:rsid w:val="005604C0"/>
    <w:rsid w:val="00566207"/>
    <w:rsid w:val="005918CA"/>
    <w:rsid w:val="0059294E"/>
    <w:rsid w:val="005B5A04"/>
    <w:rsid w:val="005B6BEB"/>
    <w:rsid w:val="005D54FE"/>
    <w:rsid w:val="005D7E15"/>
    <w:rsid w:val="00606C35"/>
    <w:rsid w:val="00632004"/>
    <w:rsid w:val="0063458A"/>
    <w:rsid w:val="00661E90"/>
    <w:rsid w:val="00697855"/>
    <w:rsid w:val="006B1F49"/>
    <w:rsid w:val="006C07B1"/>
    <w:rsid w:val="006F1B1A"/>
    <w:rsid w:val="00734D7E"/>
    <w:rsid w:val="007A5E72"/>
    <w:rsid w:val="007C3537"/>
    <w:rsid w:val="00827C16"/>
    <w:rsid w:val="008424B9"/>
    <w:rsid w:val="00860DB3"/>
    <w:rsid w:val="00871D43"/>
    <w:rsid w:val="00872CAC"/>
    <w:rsid w:val="008832E0"/>
    <w:rsid w:val="008A0BAF"/>
    <w:rsid w:val="008B63B8"/>
    <w:rsid w:val="008D1C84"/>
    <w:rsid w:val="008F1527"/>
    <w:rsid w:val="009069F0"/>
    <w:rsid w:val="00926E37"/>
    <w:rsid w:val="0093677E"/>
    <w:rsid w:val="00962ADC"/>
    <w:rsid w:val="00962AEA"/>
    <w:rsid w:val="009837CF"/>
    <w:rsid w:val="009E320A"/>
    <w:rsid w:val="00A41187"/>
    <w:rsid w:val="00A51184"/>
    <w:rsid w:val="00A72B1A"/>
    <w:rsid w:val="00A765A7"/>
    <w:rsid w:val="00A841EE"/>
    <w:rsid w:val="00A86FF8"/>
    <w:rsid w:val="00A94252"/>
    <w:rsid w:val="00AC1984"/>
    <w:rsid w:val="00B0547B"/>
    <w:rsid w:val="00B07539"/>
    <w:rsid w:val="00B35BEA"/>
    <w:rsid w:val="00B7019C"/>
    <w:rsid w:val="00B71AFC"/>
    <w:rsid w:val="00B724F7"/>
    <w:rsid w:val="00B83C59"/>
    <w:rsid w:val="00BE3C50"/>
    <w:rsid w:val="00C12229"/>
    <w:rsid w:val="00CC31B0"/>
    <w:rsid w:val="00CC38F8"/>
    <w:rsid w:val="00CE0755"/>
    <w:rsid w:val="00CE4E83"/>
    <w:rsid w:val="00CF27C5"/>
    <w:rsid w:val="00CF3D03"/>
    <w:rsid w:val="00D23647"/>
    <w:rsid w:val="00D31B36"/>
    <w:rsid w:val="00D441BA"/>
    <w:rsid w:val="00D82D0C"/>
    <w:rsid w:val="00DA7241"/>
    <w:rsid w:val="00DB2933"/>
    <w:rsid w:val="00DC216B"/>
    <w:rsid w:val="00DC6284"/>
    <w:rsid w:val="00DC68BC"/>
    <w:rsid w:val="00DE36D7"/>
    <w:rsid w:val="00DF70D0"/>
    <w:rsid w:val="00EA2C5E"/>
    <w:rsid w:val="00EA721E"/>
    <w:rsid w:val="00F568BA"/>
    <w:rsid w:val="00F9267D"/>
    <w:rsid w:val="00FA5391"/>
    <w:rsid w:val="00FD3831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D4CC8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CD4B3B-F147-45C6-BC3C-5A12D81D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dcterms:created xsi:type="dcterms:W3CDTF">2025-05-16T11:39:00Z</dcterms:created>
  <dcterms:modified xsi:type="dcterms:W3CDTF">2025-05-16T11:39:00Z</dcterms:modified>
</cp:coreProperties>
</file>